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1A70" w14:textId="77777777" w:rsidR="00A0037D" w:rsidRDefault="00E103E7">
      <w:pPr>
        <w:spacing w:after="100"/>
        <w:jc w:val="center"/>
      </w:pPr>
      <w:r>
        <w:rPr>
          <w:b/>
          <w:color w:val="1F4E79"/>
          <w:sz w:val="27"/>
        </w:rPr>
        <w:t>THE LONDON BOROUGH OF HAVERING</w:t>
      </w:r>
      <w:r>
        <w:rPr>
          <w:b/>
          <w:color w:val="1F4E79"/>
          <w:sz w:val="27"/>
        </w:rPr>
        <w:br/>
        <w:t>(HAROLD HILL TOWN CENTRE - CHIPPENHAM ROAD)</w:t>
      </w:r>
      <w:r>
        <w:rPr>
          <w:b/>
          <w:color w:val="1F4E79"/>
          <w:sz w:val="27"/>
        </w:rPr>
        <w:br/>
        <w:t>COMPULSORY PURCHASE ORDER 2026</w:t>
      </w:r>
    </w:p>
    <w:p w14:paraId="3FCD2934" w14:textId="77777777" w:rsidR="00A0037D" w:rsidRDefault="6D337440">
      <w:pPr>
        <w:spacing w:after="160"/>
        <w:jc w:val="center"/>
      </w:pPr>
      <w:r w:rsidRPr="6D337440">
        <w:rPr>
          <w:b/>
          <w:bCs/>
          <w:sz w:val="24"/>
          <w:szCs w:val="24"/>
        </w:rPr>
        <w:t>STATEMENT OF CASE</w:t>
      </w:r>
    </w:p>
    <w:p w14:paraId="41314FD5" w14:textId="6D97B53B" w:rsidR="6D337440" w:rsidRDefault="6D337440" w:rsidP="6D337440">
      <w:pPr>
        <w:spacing w:after="16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080"/>
      </w:tblGrid>
      <w:tr w:rsidR="00A0037D" w14:paraId="19DEF732" w14:textId="77777777" w:rsidTr="6D337440">
        <w:trPr>
          <w:jc w:val="center"/>
        </w:trPr>
        <w:tc>
          <w:tcPr>
            <w:tcW w:w="10080" w:type="dxa"/>
            <w:shd w:val="clear" w:color="auto" w:fill="EAF2F8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547C87B3" w14:textId="77777777" w:rsidR="00A0037D" w:rsidRDefault="00E103E7">
            <w:pPr>
              <w:spacing w:after="0"/>
              <w:jc w:val="center"/>
            </w:pPr>
            <w:r>
              <w:rPr>
                <w:b/>
                <w:color w:val="1F4E79"/>
                <w:sz w:val="21"/>
              </w:rPr>
              <w:t>Documents Available for Public Inspection</w:t>
            </w:r>
          </w:p>
        </w:tc>
      </w:tr>
    </w:tbl>
    <w:p w14:paraId="24C50D20" w14:textId="4FEE2469" w:rsidR="6D337440" w:rsidRDefault="6D337440" w:rsidP="6D337440">
      <w:pPr>
        <w:spacing w:before="100" w:after="80"/>
        <w:rPr>
          <w:szCs w:val="18"/>
        </w:rPr>
      </w:pPr>
    </w:p>
    <w:p w14:paraId="6C8F860C" w14:textId="77777777" w:rsidR="00A0037D" w:rsidRDefault="6D337440">
      <w:pPr>
        <w:spacing w:before="100" w:after="80"/>
      </w:pPr>
      <w:r w:rsidRPr="6D337440">
        <w:rPr>
          <w:szCs w:val="18"/>
        </w:rPr>
        <w:t xml:space="preserve">This bundle contains the Statement of Case submitted by the London Borough of Havering in support of </w:t>
      </w:r>
      <w:r w:rsidRPr="6D337440">
        <w:rPr>
          <w:b/>
          <w:bCs/>
          <w:szCs w:val="18"/>
        </w:rPr>
        <w:t>The London Borough of Havering (Harold Hill Town Centre - Chippenham Road) Compulsory Purchase Order 2026</w:t>
      </w:r>
      <w:r w:rsidRPr="6D337440">
        <w:rPr>
          <w:szCs w:val="18"/>
        </w:rPr>
        <w:t>, together with copies of the principal documents referred to within the Statement of Case.</w:t>
      </w:r>
    </w:p>
    <w:p w14:paraId="0F536959" w14:textId="5E6816CB" w:rsidR="6D337440" w:rsidRDefault="6D337440" w:rsidP="6D337440">
      <w:pPr>
        <w:spacing w:before="100" w:after="80"/>
        <w:rPr>
          <w:szCs w:val="18"/>
        </w:rPr>
      </w:pPr>
    </w:p>
    <w:p w14:paraId="3101458B" w14:textId="32DE0214" w:rsidR="6D337440" w:rsidRDefault="6D337440" w:rsidP="6D337440">
      <w:pPr>
        <w:spacing w:before="100" w:after="80"/>
        <w:rPr>
          <w:szCs w:val="18"/>
        </w:rPr>
      </w:pPr>
    </w:p>
    <w:p w14:paraId="44A679F0" w14:textId="77777777" w:rsidR="00A0037D" w:rsidRDefault="00E103E7">
      <w:pPr>
        <w:spacing w:before="100" w:after="40"/>
      </w:pPr>
      <w:r>
        <w:rPr>
          <w:b/>
          <w:color w:val="1F4E79"/>
          <w:sz w:val="20"/>
        </w:rPr>
        <w:t>Core CPO Documents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9100"/>
      </w:tblGrid>
      <w:tr w:rsidR="00A0037D" w14:paraId="63F29846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135CBF0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1.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3452AE5" w14:textId="77777777" w:rsidR="00A0037D" w:rsidRDefault="00E103E7">
            <w:pPr>
              <w:spacing w:after="0"/>
            </w:pPr>
            <w:r>
              <w:rPr>
                <w:sz w:val="17"/>
              </w:rPr>
              <w:t>The London Borough of Havering (Harold Hill Town Centre - Chippenham Road) Compulsory Purchase Order 2026.</w:t>
            </w:r>
          </w:p>
        </w:tc>
      </w:tr>
      <w:tr w:rsidR="00A0037D" w14:paraId="13BA8743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7886996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2.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C960099" w14:textId="77777777" w:rsidR="00A0037D" w:rsidRDefault="00E103E7">
            <w:pPr>
              <w:spacing w:after="0"/>
            </w:pPr>
            <w:r>
              <w:rPr>
                <w:sz w:val="17"/>
              </w:rPr>
              <w:t>Order Map.</w:t>
            </w:r>
          </w:p>
        </w:tc>
      </w:tr>
      <w:tr w:rsidR="00A0037D" w14:paraId="1C20A02D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F75A9DD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3.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7F1EC88" w14:textId="77777777" w:rsidR="00A0037D" w:rsidRDefault="00E103E7">
            <w:pPr>
              <w:spacing w:after="0"/>
            </w:pPr>
            <w:r>
              <w:rPr>
                <w:sz w:val="17"/>
              </w:rPr>
              <w:t>Statement of Reasons.</w:t>
            </w:r>
          </w:p>
        </w:tc>
      </w:tr>
      <w:tr w:rsidR="00A0037D" w14:paraId="52D2C743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F9ABB3F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4.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FC09B7E" w14:textId="77777777" w:rsidR="00A0037D" w:rsidRDefault="00E103E7">
            <w:pPr>
              <w:spacing w:after="0"/>
            </w:pPr>
            <w:r>
              <w:rPr>
                <w:sz w:val="17"/>
              </w:rPr>
              <w:t>Cabinet Report and Resolution dated 12 November 2025 authorising the making of the Order and, where necessary, the appropriation of land for planning and/or housing purposes and use of powers under section 203 of the Housing and Planning Act 2016.</w:t>
            </w:r>
          </w:p>
        </w:tc>
      </w:tr>
      <w:tr w:rsidR="00A0037D" w14:paraId="47E7BC53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6C72689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5.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B9B5DBD" w14:textId="620750E3" w:rsidR="00A0037D" w:rsidRDefault="6D337440">
            <w:pPr>
              <w:spacing w:after="0"/>
            </w:pPr>
            <w:r w:rsidRPr="6D337440">
              <w:rPr>
                <w:sz w:val="17"/>
                <w:szCs w:val="17"/>
              </w:rPr>
              <w:t>Notice of Inquiry issued by the Planning Inspectorate dated 25 June 2026.</w:t>
            </w:r>
          </w:p>
          <w:p w14:paraId="2C831302" w14:textId="0FC4DDB4" w:rsidR="00A0037D" w:rsidRDefault="00A0037D" w:rsidP="6D337440">
            <w:pPr>
              <w:spacing w:after="0"/>
              <w:rPr>
                <w:sz w:val="17"/>
                <w:szCs w:val="17"/>
              </w:rPr>
            </w:pPr>
          </w:p>
          <w:p w14:paraId="46D7A8C6" w14:textId="7CF485BF" w:rsidR="00A0037D" w:rsidRDefault="00A0037D" w:rsidP="6D337440">
            <w:pPr>
              <w:spacing w:after="0"/>
              <w:rPr>
                <w:sz w:val="17"/>
                <w:szCs w:val="17"/>
              </w:rPr>
            </w:pPr>
          </w:p>
        </w:tc>
      </w:tr>
    </w:tbl>
    <w:p w14:paraId="6BBB306D" w14:textId="77777777" w:rsidR="00A0037D" w:rsidRDefault="00E103E7">
      <w:pPr>
        <w:spacing w:before="100" w:after="40"/>
      </w:pPr>
      <w:r>
        <w:rPr>
          <w:b/>
          <w:color w:val="1F4E79"/>
          <w:sz w:val="20"/>
        </w:rPr>
        <w:t>Documents Referred to in the Statement of Case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9100"/>
      </w:tblGrid>
      <w:tr w:rsidR="00A0037D" w14:paraId="6C88A92C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1FA6016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1.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ECB3F73" w14:textId="77777777" w:rsidR="00A0037D" w:rsidRDefault="00E103E7">
            <w:pPr>
              <w:spacing w:after="0"/>
            </w:pPr>
            <w:r>
              <w:rPr>
                <w:sz w:val="17"/>
              </w:rPr>
              <w:t>Cabinet Report dated 17 March 2021 approving the coordinated masterplan approach for Farnham &amp; Hilldene District Centre, Chippenham Road and Abercrombie Hostel.</w:t>
            </w:r>
          </w:p>
        </w:tc>
      </w:tr>
      <w:tr w:rsidR="00A0037D" w14:paraId="6EA36261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1BD3FC6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2.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B9C1208" w14:textId="77777777" w:rsidR="00A0037D" w:rsidRDefault="00E103E7">
            <w:pPr>
              <w:spacing w:after="0"/>
            </w:pPr>
            <w:r>
              <w:rPr>
                <w:sz w:val="17"/>
              </w:rPr>
              <w:t>Decision Notice for Planning Permission ref. P1150.24 dated 8 December 2025.</w:t>
            </w:r>
          </w:p>
        </w:tc>
      </w:tr>
      <w:tr w:rsidR="00A0037D" w14:paraId="436DD65A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1B07F09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3.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A34531B" w14:textId="77777777" w:rsidR="00A0037D" w:rsidRDefault="00E103E7">
            <w:pPr>
              <w:spacing w:after="0"/>
            </w:pPr>
            <w:r>
              <w:rPr>
                <w:sz w:val="17"/>
              </w:rPr>
              <w:t>Strategic Planning Committee Report dated 27 February 2025 relating to Planning Permission ref. P1150.24.</w:t>
            </w:r>
          </w:p>
        </w:tc>
      </w:tr>
      <w:tr w:rsidR="00A0037D" w14:paraId="2DD86CDD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5EECEDAA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4.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27A204B" w14:textId="77777777" w:rsidR="00A0037D" w:rsidRDefault="00E103E7">
            <w:pPr>
              <w:spacing w:after="0"/>
            </w:pPr>
            <w:r>
              <w:rPr>
                <w:sz w:val="17"/>
              </w:rPr>
              <w:t>Section 106 Agreement relating to Planning Permission ref. P1150.24.</w:t>
            </w:r>
          </w:p>
        </w:tc>
      </w:tr>
      <w:tr w:rsidR="00A0037D" w14:paraId="67800BF7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127FDAC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5.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F941457" w14:textId="77777777" w:rsidR="00A0037D" w:rsidRDefault="00E103E7">
            <w:pPr>
              <w:spacing w:after="0"/>
            </w:pPr>
            <w:r>
              <w:rPr>
                <w:sz w:val="17"/>
              </w:rPr>
              <w:t>National Planning Policy Framework.</w:t>
            </w:r>
          </w:p>
        </w:tc>
      </w:tr>
      <w:tr w:rsidR="00A0037D" w14:paraId="1D848CD5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BC6DBBF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6.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7EED5A6B" w14:textId="77777777" w:rsidR="00A0037D" w:rsidRDefault="00E103E7">
            <w:pPr>
              <w:spacing w:after="0"/>
            </w:pPr>
            <w:r>
              <w:rPr>
                <w:sz w:val="17"/>
              </w:rPr>
              <w:t>The London Plan (2021).</w:t>
            </w:r>
          </w:p>
        </w:tc>
      </w:tr>
      <w:tr w:rsidR="00A0037D" w14:paraId="61877FDF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5CB103B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7.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041130C" w14:textId="77777777" w:rsidR="00A0037D" w:rsidRDefault="00E103E7">
            <w:pPr>
              <w:spacing w:after="0"/>
            </w:pPr>
            <w:r>
              <w:rPr>
                <w:sz w:val="17"/>
              </w:rPr>
              <w:t>Havering Local Plan (2021).</w:t>
            </w:r>
          </w:p>
        </w:tc>
      </w:tr>
      <w:tr w:rsidR="00A0037D" w14:paraId="6D42BF23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3DF6D3BA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8.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89CFF24" w14:textId="77777777" w:rsidR="00A0037D" w:rsidRDefault="00E103E7">
            <w:pPr>
              <w:spacing w:after="0"/>
            </w:pPr>
            <w:r>
              <w:rPr>
                <w:sz w:val="17"/>
              </w:rPr>
              <w:t>London Borough of Havering Regeneration Local Lettings Plan.</w:t>
            </w:r>
          </w:p>
        </w:tc>
      </w:tr>
      <w:tr w:rsidR="00A0037D" w14:paraId="2373AA4E" w14:textId="77777777" w:rsidTr="6D337440">
        <w:trPr>
          <w:jc w:val="center"/>
        </w:trPr>
        <w:tc>
          <w:tcPr>
            <w:tcW w:w="33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F57406D" w14:textId="77777777" w:rsidR="00A0037D" w:rsidRDefault="00E103E7">
            <w:pPr>
              <w:spacing w:after="0"/>
              <w:jc w:val="right"/>
            </w:pPr>
            <w:r>
              <w:rPr>
                <w:b/>
                <w:sz w:val="17"/>
              </w:rPr>
              <w:t>9.</w:t>
            </w:r>
          </w:p>
        </w:tc>
        <w:tc>
          <w:tcPr>
            <w:tcW w:w="9100" w:type="dxa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462B1917" w14:textId="77777777" w:rsidR="00A0037D" w:rsidRDefault="00E103E7">
            <w:pPr>
              <w:spacing w:after="0"/>
            </w:pPr>
            <w:r>
              <w:rPr>
                <w:sz w:val="17"/>
              </w:rPr>
              <w:t>Guidance on Compulsory Purchase Process and the Crichel Down Rules (June 2026).</w:t>
            </w:r>
          </w:p>
        </w:tc>
      </w:tr>
    </w:tbl>
    <w:p w14:paraId="04B887A1" w14:textId="2CF60F36" w:rsidR="6D337440" w:rsidRDefault="6D337440" w:rsidP="6D337440">
      <w:pPr>
        <w:spacing w:before="80" w:after="0"/>
        <w:jc w:val="center"/>
        <w:rPr>
          <w:b/>
          <w:bCs/>
          <w:szCs w:val="18"/>
        </w:rPr>
      </w:pPr>
    </w:p>
    <w:p w14:paraId="0B71B19F" w14:textId="7DD09739" w:rsidR="6D337440" w:rsidRDefault="6D337440" w:rsidP="6D337440">
      <w:pPr>
        <w:spacing w:before="80" w:after="0"/>
        <w:jc w:val="center"/>
        <w:rPr>
          <w:b/>
          <w:bCs/>
          <w:szCs w:val="18"/>
        </w:rPr>
      </w:pPr>
    </w:p>
    <w:p w14:paraId="35E7244A" w14:textId="1157AEC8" w:rsidR="6D337440" w:rsidRDefault="6D337440" w:rsidP="6D337440">
      <w:pPr>
        <w:spacing w:before="80" w:after="0"/>
        <w:jc w:val="center"/>
        <w:rPr>
          <w:b/>
          <w:bCs/>
          <w:szCs w:val="18"/>
        </w:rPr>
      </w:pPr>
    </w:p>
    <w:p w14:paraId="06B2E8F4" w14:textId="7C29C9BE" w:rsidR="6D337440" w:rsidRDefault="6D337440" w:rsidP="6D337440">
      <w:pPr>
        <w:spacing w:before="80" w:after="0"/>
        <w:jc w:val="center"/>
        <w:rPr>
          <w:b/>
          <w:bCs/>
          <w:szCs w:val="18"/>
        </w:rPr>
      </w:pPr>
    </w:p>
    <w:p w14:paraId="7C617211" w14:textId="77777777" w:rsidR="00A0037D" w:rsidRDefault="00E103E7">
      <w:pPr>
        <w:spacing w:before="80" w:after="0"/>
        <w:jc w:val="center"/>
      </w:pPr>
      <w:r>
        <w:rPr>
          <w:b/>
        </w:rPr>
        <w:t>London Borough of Havering</w:t>
      </w:r>
    </w:p>
    <w:p w14:paraId="7F0F9429" w14:textId="77777777" w:rsidR="00A0037D" w:rsidRDefault="00E103E7">
      <w:pPr>
        <w:spacing w:after="0"/>
        <w:jc w:val="center"/>
      </w:pPr>
      <w:r>
        <w:t>August 2026</w:t>
      </w:r>
    </w:p>
    <w:sectPr w:rsidR="00A0037D" w:rsidSect="00034616">
      <w:pgSz w:w="12240" w:h="15840"/>
      <w:pgMar w:top="792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7468955">
    <w:abstractNumId w:val="8"/>
  </w:num>
  <w:num w:numId="2" w16cid:durableId="794253517">
    <w:abstractNumId w:val="6"/>
  </w:num>
  <w:num w:numId="3" w16cid:durableId="1858349969">
    <w:abstractNumId w:val="5"/>
  </w:num>
  <w:num w:numId="4" w16cid:durableId="1550536272">
    <w:abstractNumId w:val="4"/>
  </w:num>
  <w:num w:numId="5" w16cid:durableId="1063870186">
    <w:abstractNumId w:val="7"/>
  </w:num>
  <w:num w:numId="6" w16cid:durableId="1431466504">
    <w:abstractNumId w:val="3"/>
  </w:num>
  <w:num w:numId="7" w16cid:durableId="1297836251">
    <w:abstractNumId w:val="2"/>
  </w:num>
  <w:num w:numId="8" w16cid:durableId="404839800">
    <w:abstractNumId w:val="1"/>
  </w:num>
  <w:num w:numId="9" w16cid:durableId="45005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6377"/>
    <w:rsid w:val="005B7192"/>
    <w:rsid w:val="00766CF5"/>
    <w:rsid w:val="00A0037D"/>
    <w:rsid w:val="00AA1D8D"/>
    <w:rsid w:val="00B47730"/>
    <w:rsid w:val="00CB0664"/>
    <w:rsid w:val="00E103E7"/>
    <w:rsid w:val="00F1419D"/>
    <w:rsid w:val="00FC693F"/>
    <w:rsid w:val="6D33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39BD283-CDE9-4F5D-844A-BDBBDEF4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56726B235EA45A279F62B62ED9DCF" ma:contentTypeVersion="30" ma:contentTypeDescription="Create a new document." ma:contentTypeScope="" ma:versionID="edb3e7c63794598e419ff9813068603f">
  <xsd:schema xmlns:xsd="http://www.w3.org/2001/XMLSchema" xmlns:xs="http://www.w3.org/2001/XMLSchema" xmlns:p="http://schemas.microsoft.com/office/2006/metadata/properties" xmlns:ns2="f2975657-6cdb-4f15-87b3-b526116fa749" xmlns:ns3="c8099f65-7bc7-406d-a3a7-984f88c0bcca" targetNamespace="http://schemas.microsoft.com/office/2006/metadata/properties" ma:root="true" ma:fieldsID="1be8fd5c41164868c1022d278afb1635" ns2:_="" ns3:_="">
    <xsd:import namespace="f2975657-6cdb-4f15-87b3-b526116fa749"/>
    <xsd:import namespace="c8099f65-7bc7-406d-a3a7-984f88c0b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Notes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SLRdatadat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75657-6cdb-4f15-87b3-b526116fa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LRdatadate" ma:index="27" nillable="true" ma:displayName="SLR data date" ma:description="xxx" ma:format="DateOnly" ma:internalName="SLRdatadate">
      <xsd:simpleType>
        <xsd:restriction base="dms:DateTim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c82dfe3-7548-4f35-9a5f-0d3018a9a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99f65-7bc7-406d-a3a7-984f88c0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58dac0-d908-4c32-8876-2c29db82251b}" ma:internalName="TaxCatchAll" ma:showField="CatchAllData" ma:web="c8099f65-7bc7-406d-a3a7-984f88c0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2975657-6cdb-4f15-87b3-b526116fa749" xsi:nil="true"/>
    <lcf76f155ced4ddcb4097134ff3c332f xmlns="f2975657-6cdb-4f15-87b3-b526116fa749">
      <Terms xmlns="http://schemas.microsoft.com/office/infopath/2007/PartnerControls"/>
    </lcf76f155ced4ddcb4097134ff3c332f>
    <SLRdatadate xmlns="f2975657-6cdb-4f15-87b3-b526116fa749" xsi:nil="true"/>
    <TaxCatchAll xmlns="c8099f65-7bc7-406d-a3a7-984f88c0bcca" xsi:nil="true"/>
    <_Flow_SignoffStatus xmlns="f2975657-6cdb-4f15-87b3-b526116fa74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4B278-7CE2-423E-A769-B8DABD922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75657-6cdb-4f15-87b3-b526116fa749"/>
    <ds:schemaRef ds:uri="c8099f65-7bc7-406d-a3a7-984f88c0b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BAC5B3-7DE3-4F00-880A-34F0DE56C50C}">
  <ds:schemaRefs>
    <ds:schemaRef ds:uri="http://schemas.microsoft.com/office/2006/metadata/properties"/>
    <ds:schemaRef ds:uri="http://schemas.microsoft.com/office/infopath/2007/PartnerControls"/>
    <ds:schemaRef ds:uri="f2975657-6cdb-4f15-87b3-b526116fa749"/>
    <ds:schemaRef ds:uri="c8099f65-7bc7-406d-a3a7-984f88c0bcca"/>
  </ds:schemaRefs>
</ds:datastoreItem>
</file>

<file path=customXml/itemProps4.xml><?xml version="1.0" encoding="utf-8"?>
<ds:datastoreItem xmlns:ds="http://schemas.openxmlformats.org/officeDocument/2006/customXml" ds:itemID="{C27246CF-A4C0-4200-B2BA-075BE8AFEA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1452</Characters>
  <Application>Microsoft Office Word</Application>
  <DocSecurity>0</DocSecurity>
  <Lines>53</Lines>
  <Paragraphs>36</Paragraphs>
  <ScaleCrop>false</ScaleCrop>
  <Manager/>
  <Company/>
  <LinksUpToDate>false</LinksUpToDate>
  <CharactersWithSpaces>1679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Chippenham Road CPO Library Deposit Cover Sheet</dc:title>
  <dc:subject>Statement of Case documents available for public inspection</dc:subject>
  <dc:creator>John Sayer</dc:creator>
  <cp:keywords/>
  <dc:description/>
  <cp:lastModifiedBy>Sue Verner</cp:lastModifiedBy>
  <cp:revision>2</cp:revision>
  <dcterms:created xsi:type="dcterms:W3CDTF">2026-08-13T08:59:00Z</dcterms:created>
  <dcterms:modified xsi:type="dcterms:W3CDTF">2026-08-13T08:59:00Z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0x010100CFC56726B235EA45A279F62B62ED9DCF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